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3F5C87F9" w:rsidR="00B272D0" w:rsidRPr="00167C3B" w:rsidRDefault="00167C3B" w:rsidP="05613ACC">
      <w:pPr>
        <w:pStyle w:val="Textkrper"/>
        <w:spacing w:after="360" w:line="276" w:lineRule="auto"/>
        <w:ind w:left="0" w:right="-91"/>
        <w:jc w:val="center"/>
        <w:rPr>
          <w:b/>
          <w:bCs/>
          <w:color w:val="F39200"/>
          <w:sz w:val="32"/>
          <w:szCs w:val="32"/>
          <w:lang w:val="de-DE"/>
        </w:rPr>
      </w:pPr>
      <w:r w:rsidRPr="4D6EA461">
        <w:rPr>
          <w:b/>
          <w:bCs/>
          <w:color w:val="F39200"/>
          <w:sz w:val="32"/>
          <w:szCs w:val="32"/>
          <w:lang w:val="de-DE"/>
        </w:rPr>
        <w:t>Informationskompetenz</w:t>
      </w:r>
      <w:r w:rsidR="00B43D00" w:rsidRPr="4D6EA461">
        <w:rPr>
          <w:b/>
          <w:bCs/>
          <w:color w:val="F39200"/>
          <w:sz w:val="32"/>
          <w:szCs w:val="32"/>
          <w:lang w:val="de-DE"/>
        </w:rPr>
        <w:t xml:space="preserve">: </w:t>
      </w:r>
      <w:r w:rsidR="00F359DC" w:rsidRPr="4D6EA461">
        <w:rPr>
          <w:b/>
          <w:bCs/>
          <w:color w:val="F39200"/>
          <w:sz w:val="32"/>
          <w:szCs w:val="32"/>
          <w:lang w:val="de-DE"/>
        </w:rPr>
        <w:t xml:space="preserve">Tipps für </w:t>
      </w:r>
      <w:r w:rsidR="000022D6" w:rsidRPr="4D6EA461">
        <w:rPr>
          <w:b/>
          <w:bCs/>
          <w:color w:val="F39200"/>
          <w:sz w:val="32"/>
          <w:szCs w:val="32"/>
          <w:lang w:val="de-DE"/>
        </w:rPr>
        <w:t>Lehrende</w:t>
      </w:r>
      <w:r w:rsidR="00F359DC" w:rsidRPr="4D6EA461">
        <w:rPr>
          <w:b/>
          <w:bCs/>
          <w:color w:val="F39200"/>
          <w:sz w:val="32"/>
          <w:szCs w:val="32"/>
          <w:lang w:val="de-DE"/>
        </w:rPr>
        <w:t xml:space="preserve"> </w:t>
      </w:r>
    </w:p>
    <w:p w14:paraId="2421D039" w14:textId="77777777" w:rsidR="00167C3B" w:rsidRPr="00167C3B" w:rsidRDefault="00167C3B" w:rsidP="00167C3B">
      <w:pPr>
        <w:pStyle w:val="SIAufzaehlung"/>
        <w:ind w:right="52"/>
        <w:rPr>
          <w:b/>
          <w:bCs/>
          <w:szCs w:val="22"/>
          <w:lang w:val="de-DE" w:eastAsia="de-DE"/>
        </w:rPr>
      </w:pPr>
      <w:r w:rsidRPr="00167C3B">
        <w:rPr>
          <w:b/>
          <w:bCs/>
          <w:szCs w:val="22"/>
          <w:lang w:val="de-DE" w:eastAsia="de-DE"/>
        </w:rPr>
        <w:t xml:space="preserve">Beachten Sie Ihre Vorbildrolle. </w:t>
      </w:r>
    </w:p>
    <w:p w14:paraId="403DDF91" w14:textId="7A0F751E" w:rsidR="00167C3B" w:rsidRDefault="00167C3B" w:rsidP="00167C3B">
      <w:pPr>
        <w:pStyle w:val="SIAufzaehlung"/>
        <w:numPr>
          <w:ilvl w:val="0"/>
          <w:numId w:val="0"/>
        </w:numPr>
        <w:ind w:left="709" w:right="52"/>
        <w:rPr>
          <w:lang w:val="de-DE" w:eastAsia="de-DE"/>
        </w:rPr>
      </w:pPr>
      <w:r w:rsidRPr="4D6EA461">
        <w:rPr>
          <w:lang w:val="de-DE" w:eastAsia="de-DE"/>
        </w:rPr>
        <w:t xml:space="preserve">Gehen Sie mit gutem Beispiel voran, indem Sie beispielsweise Ihre Unterlagen immer mit vollständigen Quellenangaben versehen. </w:t>
      </w:r>
    </w:p>
    <w:p w14:paraId="3E0CF6E3" w14:textId="77777777" w:rsidR="00C63650" w:rsidRDefault="00C63650" w:rsidP="00167C3B">
      <w:pPr>
        <w:pStyle w:val="SIAufzaehlung"/>
        <w:numPr>
          <w:ilvl w:val="0"/>
          <w:numId w:val="0"/>
        </w:numPr>
        <w:ind w:left="709" w:right="52"/>
        <w:rPr>
          <w:lang w:val="de-DE" w:eastAsia="de-DE"/>
        </w:rPr>
      </w:pPr>
    </w:p>
    <w:p w14:paraId="09C9888F" w14:textId="77777777" w:rsidR="00C63650" w:rsidRPr="00167C3B" w:rsidRDefault="00C63650" w:rsidP="00C63650">
      <w:pPr>
        <w:pStyle w:val="SIAufzaehlung"/>
        <w:ind w:right="52"/>
        <w:rPr>
          <w:b/>
          <w:bCs/>
          <w:lang w:val="de-DE"/>
        </w:rPr>
      </w:pPr>
      <w:r w:rsidRPr="4D6EA461">
        <w:rPr>
          <w:b/>
          <w:bCs/>
          <w:lang w:val="de-DE"/>
        </w:rPr>
        <w:t xml:space="preserve">Besprechen Sie das Thema Falschmeldungen. </w:t>
      </w:r>
    </w:p>
    <w:p w14:paraId="506D3CFD" w14:textId="12682707" w:rsidR="00C63650" w:rsidRPr="00167C3B" w:rsidRDefault="00C63650" w:rsidP="00167C3B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rFonts w:cs="Times New Roman"/>
          <w:szCs w:val="22"/>
          <w:lang w:val="de-DE" w:eastAsia="de-DE"/>
        </w:rPr>
        <w:t xml:space="preserve">Es gibt viele Tipps und Tricks zum Erkennen von Falschmeldungen. Ein wichtiger Aspekt dieser sind auch Bilder bzw. Videos. Zeigen Sie Ihren </w:t>
      </w:r>
      <w:proofErr w:type="spellStart"/>
      <w:proofErr w:type="gramStart"/>
      <w:r w:rsidRPr="00167C3B">
        <w:rPr>
          <w:rFonts w:cs="Times New Roman"/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rFonts w:cs="Times New Roman"/>
          <w:szCs w:val="22"/>
          <w:lang w:val="de-DE" w:eastAsia="de-DE"/>
        </w:rPr>
        <w:t xml:space="preserve">, auf welche Weise diese bearbeitet sein können. </w:t>
      </w:r>
    </w:p>
    <w:p w14:paraId="568C72C4" w14:textId="77777777" w:rsidR="00C63650" w:rsidRDefault="00C63650" w:rsidP="00346769">
      <w:pPr>
        <w:pStyle w:val="SIAufzaehlung"/>
        <w:numPr>
          <w:ilvl w:val="0"/>
          <w:numId w:val="0"/>
        </w:numPr>
        <w:ind w:right="52"/>
        <w:rPr>
          <w:lang w:val="de-DE" w:eastAsia="de-DE"/>
        </w:rPr>
      </w:pPr>
    </w:p>
    <w:p w14:paraId="6DB6D7C9" w14:textId="77777777" w:rsidR="00C63650" w:rsidRPr="00167C3B" w:rsidRDefault="00C63650" w:rsidP="00C63650">
      <w:pPr>
        <w:pStyle w:val="SIAufzaehlung"/>
        <w:ind w:right="52"/>
        <w:rPr>
          <w:rFonts w:cs="Times New Roman"/>
          <w:b/>
          <w:bCs/>
          <w:szCs w:val="22"/>
          <w:lang w:val="de-DE" w:eastAsia="de-DE"/>
        </w:rPr>
      </w:pPr>
      <w:r w:rsidRPr="4D6EA461">
        <w:rPr>
          <w:b/>
          <w:bCs/>
          <w:lang w:val="de-DE" w:eastAsia="de-DE"/>
        </w:rPr>
        <w:t xml:space="preserve">Hinterfragen Sie Onlineinhalte. </w:t>
      </w:r>
    </w:p>
    <w:p w14:paraId="1A812000" w14:textId="645015E3" w:rsidR="00C63650" w:rsidRDefault="00C63650" w:rsidP="00C63650">
      <w:pPr>
        <w:pStyle w:val="SIAufzaehlung"/>
        <w:numPr>
          <w:ilvl w:val="0"/>
          <w:numId w:val="0"/>
        </w:numPr>
        <w:ind w:left="709" w:right="52"/>
        <w:rPr>
          <w:i/>
          <w:iCs/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 xml:space="preserve">Zeigen Sie Ihren </w:t>
      </w:r>
      <w:proofErr w:type="spellStart"/>
      <w:proofErr w:type="gramStart"/>
      <w:r w:rsidRPr="00167C3B">
        <w:rPr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szCs w:val="22"/>
          <w:lang w:val="de-DE" w:eastAsia="de-DE"/>
        </w:rPr>
        <w:t xml:space="preserve"> wie sie Onlinequellen und -inhalte hinterfragen können. Nutzen Sie dazu die Fragen </w:t>
      </w:r>
      <w:r w:rsidRPr="00167C3B">
        <w:rPr>
          <w:i/>
          <w:iCs/>
          <w:szCs w:val="22"/>
          <w:lang w:val="de-DE" w:eastAsia="de-DE"/>
        </w:rPr>
        <w:t xml:space="preserve">WER? WIE? </w:t>
      </w:r>
      <w:r w:rsidRPr="00167C3B">
        <w:rPr>
          <w:szCs w:val="22"/>
          <w:lang w:val="de-DE" w:eastAsia="de-DE"/>
        </w:rPr>
        <w:t xml:space="preserve">und </w:t>
      </w:r>
      <w:r w:rsidRPr="00167C3B">
        <w:rPr>
          <w:i/>
          <w:iCs/>
          <w:szCs w:val="22"/>
          <w:lang w:val="de-DE" w:eastAsia="de-DE"/>
        </w:rPr>
        <w:t>WARUM?</w:t>
      </w:r>
    </w:p>
    <w:p w14:paraId="6F6494BB" w14:textId="00AAC006" w:rsidR="00C63650" w:rsidRDefault="00C63650" w:rsidP="00C63650">
      <w:pPr>
        <w:pStyle w:val="SIAufzaehlung"/>
        <w:numPr>
          <w:ilvl w:val="0"/>
          <w:numId w:val="0"/>
        </w:numPr>
        <w:ind w:left="709" w:right="52"/>
        <w:rPr>
          <w:i/>
          <w:iCs/>
          <w:szCs w:val="22"/>
          <w:lang w:val="de-DE" w:eastAsia="de-DE"/>
        </w:rPr>
      </w:pPr>
    </w:p>
    <w:p w14:paraId="4B24421E" w14:textId="77777777" w:rsidR="00C63650" w:rsidRPr="00167C3B" w:rsidRDefault="00C63650" w:rsidP="00C63650">
      <w:pPr>
        <w:pStyle w:val="SIAufzaehlung"/>
        <w:ind w:right="52"/>
        <w:rPr>
          <w:b/>
          <w:bCs/>
          <w:szCs w:val="22"/>
          <w:lang w:val="de-DE" w:eastAsia="de-DE"/>
        </w:rPr>
      </w:pPr>
      <w:r w:rsidRPr="4D6EA461">
        <w:rPr>
          <w:b/>
          <w:bCs/>
          <w:lang w:val="de-DE" w:eastAsia="de-DE"/>
        </w:rPr>
        <w:t>Vergleichen Sie mehrere Quellen miteinander.</w:t>
      </w:r>
    </w:p>
    <w:p w14:paraId="49094669" w14:textId="41CA73C1" w:rsidR="00C63650" w:rsidRDefault="00C63650" w:rsidP="00C63650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 xml:space="preserve">Zeigen Sie Ihren </w:t>
      </w:r>
      <w:proofErr w:type="spellStart"/>
      <w:proofErr w:type="gramStart"/>
      <w:r w:rsidRPr="00167C3B">
        <w:rPr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szCs w:val="22"/>
          <w:lang w:val="de-DE" w:eastAsia="de-DE"/>
        </w:rPr>
        <w:t>, wie sie Informationen aus dem Internet mit anderen</w:t>
      </w:r>
      <w:r w:rsidRPr="00167C3B">
        <w:rPr>
          <w:rFonts w:cs="Times New Roman"/>
          <w:szCs w:val="22"/>
          <w:lang w:val="de-DE" w:eastAsia="de-DE"/>
        </w:rPr>
        <w:t xml:space="preserve"> </w:t>
      </w:r>
      <w:r w:rsidRPr="00167C3B">
        <w:rPr>
          <w:szCs w:val="22"/>
          <w:lang w:val="de-DE" w:eastAsia="de-DE"/>
        </w:rPr>
        <w:t>Quellen abgleichen können, und erklären Sie, warum Onlineinhalte immer mit</w:t>
      </w:r>
      <w:r>
        <w:rPr>
          <w:szCs w:val="22"/>
          <w:lang w:val="de-DE" w:eastAsia="de-DE"/>
        </w:rPr>
        <w:t xml:space="preserve"> Hilfe anderer Quellen geprüft werden sollten.</w:t>
      </w:r>
    </w:p>
    <w:p w14:paraId="319563D9" w14:textId="72602CE1" w:rsidR="00C63650" w:rsidRDefault="00C63650" w:rsidP="00C63650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</w:p>
    <w:p w14:paraId="0AD0C7A1" w14:textId="77777777" w:rsidR="00C63650" w:rsidRPr="00167C3B" w:rsidRDefault="00C63650" w:rsidP="00C63650">
      <w:pPr>
        <w:pStyle w:val="SIAufzaehlung"/>
        <w:ind w:right="52"/>
        <w:rPr>
          <w:rFonts w:cs="Times New Roman"/>
          <w:b/>
          <w:bCs/>
          <w:szCs w:val="22"/>
          <w:lang w:val="de-DE" w:eastAsia="de-DE"/>
        </w:rPr>
      </w:pPr>
      <w:r w:rsidRPr="4D6EA461">
        <w:rPr>
          <w:rFonts w:cs="Times New Roman"/>
          <w:b/>
          <w:bCs/>
          <w:lang w:val="de-DE" w:eastAsia="de-DE"/>
        </w:rPr>
        <w:t xml:space="preserve">Es gibt mehr als </w:t>
      </w:r>
      <w:r w:rsidRPr="4D6EA461">
        <w:rPr>
          <w:rFonts w:cs="Times New Roman"/>
          <w:b/>
          <w:bCs/>
          <w:i/>
          <w:iCs/>
          <w:lang w:val="de-DE" w:eastAsia="de-DE"/>
        </w:rPr>
        <w:t>Google</w:t>
      </w:r>
      <w:r w:rsidRPr="4D6EA461">
        <w:rPr>
          <w:rFonts w:cs="Times New Roman"/>
          <w:b/>
          <w:bCs/>
          <w:lang w:val="de-DE" w:eastAsia="de-DE"/>
        </w:rPr>
        <w:t xml:space="preserve">. </w:t>
      </w:r>
    </w:p>
    <w:p w14:paraId="068734B2" w14:textId="77777777" w:rsidR="00C63650" w:rsidRPr="00167C3B" w:rsidRDefault="00C63650" w:rsidP="00C63650">
      <w:pPr>
        <w:pStyle w:val="SIAufzaehlung"/>
        <w:numPr>
          <w:ilvl w:val="0"/>
          <w:numId w:val="0"/>
        </w:numPr>
        <w:ind w:left="709" w:right="52"/>
        <w:rPr>
          <w:rFonts w:cs="Times New Roman"/>
          <w:szCs w:val="22"/>
          <w:lang w:val="de-DE" w:eastAsia="de-DE"/>
        </w:rPr>
      </w:pPr>
      <w:r w:rsidRPr="00167C3B">
        <w:rPr>
          <w:rFonts w:cs="Times New Roman"/>
          <w:szCs w:val="22"/>
          <w:lang w:val="de-DE" w:eastAsia="de-DE"/>
        </w:rPr>
        <w:t xml:space="preserve">Zeigen Sie ihren </w:t>
      </w:r>
      <w:proofErr w:type="spellStart"/>
      <w:proofErr w:type="gramStart"/>
      <w:r w:rsidRPr="00167C3B">
        <w:rPr>
          <w:rFonts w:cs="Times New Roman"/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rFonts w:cs="Times New Roman"/>
          <w:szCs w:val="22"/>
          <w:lang w:val="de-DE" w:eastAsia="de-DE"/>
        </w:rPr>
        <w:t xml:space="preserve"> alternative Suchmaschinen und regen Sie sie dazu an, auch andere </w:t>
      </w:r>
      <w:r>
        <w:rPr>
          <w:rFonts w:cs="Times New Roman"/>
          <w:szCs w:val="22"/>
          <w:lang w:val="de-DE" w:eastAsia="de-DE"/>
        </w:rPr>
        <w:t>Informationsq</w:t>
      </w:r>
      <w:r w:rsidRPr="00167C3B">
        <w:rPr>
          <w:rFonts w:cs="Times New Roman"/>
          <w:szCs w:val="22"/>
          <w:lang w:val="de-DE" w:eastAsia="de-DE"/>
        </w:rPr>
        <w:t xml:space="preserve">uellen zur Recherche zu nutzen. </w:t>
      </w:r>
    </w:p>
    <w:p w14:paraId="6EA6A9E6" w14:textId="5D09A93A" w:rsidR="00C63650" w:rsidRDefault="00C63650" w:rsidP="00C63650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</w:p>
    <w:p w14:paraId="69EACE8A" w14:textId="77777777" w:rsidR="00C63650" w:rsidRPr="00167C3B" w:rsidRDefault="00C63650" w:rsidP="00C63650">
      <w:pPr>
        <w:pStyle w:val="SIAufzaehlung"/>
        <w:ind w:right="52"/>
        <w:rPr>
          <w:b/>
          <w:bCs/>
          <w:szCs w:val="22"/>
          <w:lang w:val="de-DE" w:eastAsia="de-DE"/>
        </w:rPr>
      </w:pPr>
      <w:r w:rsidRPr="4D6EA461">
        <w:rPr>
          <w:b/>
          <w:bCs/>
          <w:lang w:val="de-DE" w:eastAsia="de-DE"/>
        </w:rPr>
        <w:t xml:space="preserve">Optimieren Sie die Onlinerecherche. </w:t>
      </w:r>
    </w:p>
    <w:p w14:paraId="70026B28" w14:textId="77777777" w:rsidR="00C63650" w:rsidRPr="00167C3B" w:rsidRDefault="00C63650" w:rsidP="00C63650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>Üben Sie</w:t>
      </w:r>
      <w:r w:rsidRPr="00167C3B">
        <w:rPr>
          <w:rFonts w:cs="Times New Roman"/>
          <w:szCs w:val="22"/>
          <w:lang w:val="de-DE" w:eastAsia="de-DE"/>
        </w:rPr>
        <w:t xml:space="preserve"> </w:t>
      </w:r>
      <w:r w:rsidRPr="00167C3B">
        <w:rPr>
          <w:szCs w:val="22"/>
          <w:lang w:val="de-DE" w:eastAsia="de-DE"/>
        </w:rPr>
        <w:t xml:space="preserve">mit Ihren </w:t>
      </w:r>
      <w:proofErr w:type="spellStart"/>
      <w:proofErr w:type="gramStart"/>
      <w:r w:rsidRPr="00167C3B">
        <w:rPr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szCs w:val="22"/>
          <w:lang w:val="de-DE" w:eastAsia="de-DE"/>
        </w:rPr>
        <w:t xml:space="preserve"> Suchbegriffe unterschiedlich zu formulieren und auf</w:t>
      </w:r>
      <w:r w:rsidRPr="00167C3B">
        <w:rPr>
          <w:rFonts w:cs="Times New Roman"/>
          <w:szCs w:val="22"/>
          <w:lang w:val="de-DE" w:eastAsia="de-DE"/>
        </w:rPr>
        <w:t xml:space="preserve"> </w:t>
      </w:r>
      <w:r w:rsidRPr="00167C3B">
        <w:rPr>
          <w:szCs w:val="22"/>
          <w:lang w:val="de-DE" w:eastAsia="de-DE"/>
        </w:rPr>
        <w:t xml:space="preserve">den Punkt zu bringen. Halten Sie </w:t>
      </w:r>
      <w:r>
        <w:rPr>
          <w:szCs w:val="22"/>
          <w:lang w:val="de-DE" w:eastAsia="de-DE"/>
        </w:rPr>
        <w:t xml:space="preserve">sie </w:t>
      </w:r>
      <w:r w:rsidRPr="00167C3B">
        <w:rPr>
          <w:szCs w:val="22"/>
          <w:lang w:val="de-DE" w:eastAsia="de-DE"/>
        </w:rPr>
        <w:t>dazu an, nicht nur die ersten Treffer der Suchmaschinen zu nutzen und unterstützen Sie bei der Bewertung der Suchergebnisse.</w:t>
      </w:r>
    </w:p>
    <w:p w14:paraId="20B694BF" w14:textId="27D5D45F" w:rsidR="00167C3B" w:rsidRDefault="00167C3B" w:rsidP="00167C3B">
      <w:pPr>
        <w:ind w:right="52"/>
        <w:rPr>
          <w:lang w:val="de-DE" w:eastAsia="de-DE"/>
        </w:rPr>
      </w:pPr>
    </w:p>
    <w:p w14:paraId="5140F749" w14:textId="742C8D0D" w:rsidR="00C63650" w:rsidRDefault="00346769" w:rsidP="00CB50E5">
      <w:pPr>
        <w:pStyle w:val="SIAufzaehlung"/>
        <w:ind w:right="52"/>
        <w:rPr>
          <w:lang w:val="de-DE" w:eastAsia="de-DE"/>
        </w:rPr>
      </w:pPr>
      <w:r w:rsidRPr="00346769">
        <w:rPr>
          <w:b/>
          <w:bCs/>
          <w:lang w:val="de-DE"/>
        </w:rPr>
        <w:t xml:space="preserve">Bleiben Sie am Laufenden. </w:t>
      </w:r>
      <w:r w:rsidRPr="00346769">
        <w:rPr>
          <w:lang w:val="de-DE"/>
        </w:rPr>
        <w:t xml:space="preserve">Beschäftigen Sie sich mit neuen technischen Möglichkeiten wie etwa Tools, die Künstliche Intelligenz nutzen (z. B. Chat GPT) und besprechen Sie deren Handhabe mit Ihren </w:t>
      </w:r>
      <w:proofErr w:type="spellStart"/>
      <w:proofErr w:type="gramStart"/>
      <w:r w:rsidRPr="00346769">
        <w:rPr>
          <w:lang w:val="de-DE"/>
        </w:rPr>
        <w:t>Schüler:innen</w:t>
      </w:r>
      <w:proofErr w:type="spellEnd"/>
      <w:proofErr w:type="gramEnd"/>
      <w:r w:rsidRPr="00346769">
        <w:rPr>
          <w:lang w:val="de-DE"/>
        </w:rPr>
        <w:t>.</w:t>
      </w:r>
    </w:p>
    <w:p w14:paraId="6C2C1525" w14:textId="72341C28" w:rsidR="00346769" w:rsidRDefault="00346769" w:rsidP="00346769">
      <w:pPr>
        <w:pStyle w:val="SIAufzaehlung"/>
        <w:numPr>
          <w:ilvl w:val="0"/>
          <w:numId w:val="0"/>
        </w:numPr>
        <w:ind w:left="709" w:right="52" w:hanging="360"/>
        <w:rPr>
          <w:lang w:val="de-DE" w:eastAsia="de-DE"/>
        </w:rPr>
      </w:pPr>
    </w:p>
    <w:p w14:paraId="54292424" w14:textId="77777777" w:rsidR="00346769" w:rsidRPr="00346769" w:rsidRDefault="00346769" w:rsidP="00346769">
      <w:pPr>
        <w:pStyle w:val="SIAufzaehlung"/>
        <w:numPr>
          <w:ilvl w:val="0"/>
          <w:numId w:val="0"/>
        </w:numPr>
        <w:ind w:left="709" w:right="52" w:hanging="360"/>
        <w:rPr>
          <w:lang w:val="de-DE" w:eastAsia="de-DE"/>
        </w:rPr>
      </w:pPr>
    </w:p>
    <w:p w14:paraId="04D31AB6" w14:textId="77777777" w:rsidR="00C63650" w:rsidRPr="00167C3B" w:rsidRDefault="00C63650" w:rsidP="00167C3B">
      <w:pPr>
        <w:ind w:right="52"/>
        <w:rPr>
          <w:lang w:val="de-DE" w:eastAsia="de-DE"/>
        </w:rPr>
      </w:pPr>
    </w:p>
    <w:p w14:paraId="1775196A" w14:textId="77777777" w:rsidR="00167C3B" w:rsidRPr="00167C3B" w:rsidRDefault="00167C3B" w:rsidP="00167C3B">
      <w:pPr>
        <w:pStyle w:val="SIAufzaehlung"/>
        <w:ind w:right="52"/>
        <w:rPr>
          <w:b/>
          <w:bCs/>
          <w:szCs w:val="22"/>
          <w:lang w:val="de-DE" w:eastAsia="de-DE"/>
        </w:rPr>
      </w:pPr>
      <w:r w:rsidRPr="4D6EA461">
        <w:rPr>
          <w:b/>
          <w:bCs/>
          <w:lang w:val="de-DE" w:eastAsia="de-DE"/>
        </w:rPr>
        <w:lastRenderedPageBreak/>
        <w:t xml:space="preserve">Thematisieren Sie das Urheberrecht. </w:t>
      </w:r>
    </w:p>
    <w:p w14:paraId="025CA990" w14:textId="16C09A13" w:rsidR="00167C3B" w:rsidRPr="00167C3B" w:rsidRDefault="00167C3B" w:rsidP="00167C3B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 xml:space="preserve">Üben Sie mit Ihren </w:t>
      </w:r>
      <w:proofErr w:type="spellStart"/>
      <w:proofErr w:type="gramStart"/>
      <w:r w:rsidRPr="00167C3B">
        <w:rPr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szCs w:val="22"/>
          <w:lang w:val="de-DE" w:eastAsia="de-DE"/>
        </w:rPr>
        <w:t xml:space="preserve">, wie man korrekt zitiert und zeigen Sie Ihnen, wo sie </w:t>
      </w:r>
      <w:r w:rsidR="004874C5" w:rsidRPr="00167C3B">
        <w:rPr>
          <w:szCs w:val="22"/>
          <w:lang w:val="de-DE" w:eastAsia="de-DE"/>
        </w:rPr>
        <w:t>frei</w:t>
      </w:r>
      <w:r w:rsidR="004874C5">
        <w:rPr>
          <w:szCs w:val="22"/>
          <w:lang w:val="de-DE" w:eastAsia="de-DE"/>
        </w:rPr>
        <w:t xml:space="preserve"> verfügbare</w:t>
      </w:r>
      <w:r w:rsidR="004874C5" w:rsidRPr="00167C3B">
        <w:rPr>
          <w:szCs w:val="22"/>
          <w:lang w:val="de-DE" w:eastAsia="de-DE"/>
        </w:rPr>
        <w:t xml:space="preserve"> </w:t>
      </w:r>
      <w:r w:rsidRPr="00167C3B">
        <w:rPr>
          <w:szCs w:val="22"/>
          <w:lang w:val="de-DE" w:eastAsia="de-DE"/>
        </w:rPr>
        <w:t xml:space="preserve">Inhalte (z. B. mit Creative-Commons-Lizenz) finden. </w:t>
      </w:r>
    </w:p>
    <w:p w14:paraId="37E1B9AD" w14:textId="77777777" w:rsidR="00167C3B" w:rsidRPr="00167C3B" w:rsidRDefault="00167C3B" w:rsidP="00167C3B">
      <w:pPr>
        <w:ind w:right="52"/>
        <w:rPr>
          <w:lang w:val="de-DE" w:eastAsia="de-DE"/>
        </w:rPr>
      </w:pPr>
    </w:p>
    <w:p w14:paraId="5AEAB786" w14:textId="17791A48" w:rsidR="00167C3B" w:rsidRPr="00167C3B" w:rsidRDefault="6FC6DB21" w:rsidP="6FC6DB21">
      <w:pPr>
        <w:pStyle w:val="SIAufzaehlung"/>
        <w:ind w:right="52"/>
        <w:rPr>
          <w:b/>
          <w:bCs/>
          <w:lang w:val="de-DE" w:eastAsia="de-DE"/>
        </w:rPr>
      </w:pPr>
      <w:r w:rsidRPr="4D6EA461">
        <w:rPr>
          <w:b/>
          <w:bCs/>
          <w:lang w:val="de-DE" w:eastAsia="de-DE"/>
        </w:rPr>
        <w:t>Besprechen Sie das Thema Werbung.</w:t>
      </w:r>
    </w:p>
    <w:p w14:paraId="798F738E" w14:textId="77777777" w:rsidR="00167C3B" w:rsidRPr="00167C3B" w:rsidRDefault="00167C3B" w:rsidP="00167C3B">
      <w:pPr>
        <w:pStyle w:val="SIAufzaehlung"/>
        <w:numPr>
          <w:ilvl w:val="0"/>
          <w:numId w:val="0"/>
        </w:numPr>
        <w:ind w:left="709" w:right="52"/>
        <w:rPr>
          <w:lang w:val="de-DE"/>
        </w:rPr>
      </w:pPr>
      <w:r w:rsidRPr="00167C3B">
        <w:rPr>
          <w:lang w:val="de-DE"/>
        </w:rPr>
        <w:t xml:space="preserve">Zeigen Sie Ihren </w:t>
      </w:r>
      <w:proofErr w:type="spellStart"/>
      <w:proofErr w:type="gramStart"/>
      <w:r w:rsidRPr="00167C3B">
        <w:rPr>
          <w:lang w:val="de-DE"/>
        </w:rPr>
        <w:t>Schüler:innen</w:t>
      </w:r>
      <w:proofErr w:type="spellEnd"/>
      <w:proofErr w:type="gramEnd"/>
      <w:r w:rsidRPr="00167C3B">
        <w:rPr>
          <w:lang w:val="de-DE"/>
        </w:rPr>
        <w:t xml:space="preserve"> Beispiele (z. B. bezahlte Links in Suchergebnissen) und unterstützen Sie sie dabei, Werbung zu erkennen.</w:t>
      </w:r>
    </w:p>
    <w:p w14:paraId="0F5113A9" w14:textId="77777777" w:rsidR="00167C3B" w:rsidRPr="00167C3B" w:rsidRDefault="00167C3B" w:rsidP="00167C3B">
      <w:pPr>
        <w:ind w:right="52"/>
        <w:rPr>
          <w:lang w:val="de-DE"/>
        </w:rPr>
      </w:pPr>
    </w:p>
    <w:p w14:paraId="346C04A6" w14:textId="77777777" w:rsidR="00167C3B" w:rsidRPr="00167C3B" w:rsidRDefault="6FC6DB21" w:rsidP="00167C3B">
      <w:pPr>
        <w:pStyle w:val="SIAufzaehlung"/>
        <w:ind w:right="52"/>
        <w:rPr>
          <w:rFonts w:cs="Times New Roman"/>
          <w:b/>
          <w:bCs/>
          <w:szCs w:val="22"/>
          <w:lang w:val="de-DE" w:eastAsia="de-DE"/>
        </w:rPr>
      </w:pPr>
      <w:r w:rsidRPr="4D6EA461">
        <w:rPr>
          <w:b/>
          <w:bCs/>
          <w:lang w:val="de-DE" w:eastAsia="de-DE"/>
        </w:rPr>
        <w:t xml:space="preserve">Schützen Sie sich vor Internetbetrug. </w:t>
      </w:r>
    </w:p>
    <w:p w14:paraId="2EFB2E5F" w14:textId="77777777" w:rsidR="00167C3B" w:rsidRPr="00167C3B" w:rsidRDefault="00167C3B" w:rsidP="00167C3B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 xml:space="preserve">Überlegen Sie gemeinsam mit Ihren </w:t>
      </w:r>
      <w:proofErr w:type="spellStart"/>
      <w:proofErr w:type="gramStart"/>
      <w:r w:rsidRPr="00167C3B">
        <w:rPr>
          <w:szCs w:val="22"/>
          <w:lang w:val="de-DE" w:eastAsia="de-DE"/>
        </w:rPr>
        <w:t>Schüler:innen</w:t>
      </w:r>
      <w:proofErr w:type="spellEnd"/>
      <w:proofErr w:type="gramEnd"/>
      <w:r w:rsidRPr="00167C3B">
        <w:rPr>
          <w:szCs w:val="22"/>
          <w:lang w:val="de-DE" w:eastAsia="de-DE"/>
        </w:rPr>
        <w:t xml:space="preserve">, woran man Betrug erkennt und wie man sich davor schützen kann. </w:t>
      </w:r>
    </w:p>
    <w:p w14:paraId="752EB2B9" w14:textId="77777777" w:rsidR="00167C3B" w:rsidRPr="00167C3B" w:rsidRDefault="00167C3B" w:rsidP="00167C3B">
      <w:pPr>
        <w:ind w:right="52"/>
        <w:rPr>
          <w:lang w:val="de-DE" w:eastAsia="de-DE"/>
        </w:rPr>
      </w:pPr>
    </w:p>
    <w:p w14:paraId="1B8B5699" w14:textId="77777777" w:rsidR="00167C3B" w:rsidRPr="00167C3B" w:rsidRDefault="6FC6DB21" w:rsidP="00167C3B">
      <w:pPr>
        <w:pStyle w:val="SIAufzaehlung"/>
        <w:ind w:right="52"/>
        <w:rPr>
          <w:b/>
          <w:bCs/>
          <w:lang w:val="de-DE"/>
        </w:rPr>
      </w:pPr>
      <w:r w:rsidRPr="4D6EA461">
        <w:rPr>
          <w:b/>
          <w:bCs/>
          <w:lang w:val="de-DE"/>
        </w:rPr>
        <w:t>Achten Sie auf Ihr Image im Netz.</w:t>
      </w:r>
    </w:p>
    <w:p w14:paraId="4B85FAEE" w14:textId="77777777" w:rsidR="00167C3B" w:rsidRPr="00167C3B" w:rsidRDefault="00167C3B" w:rsidP="00167C3B">
      <w:pPr>
        <w:pStyle w:val="SIAufzaehlung"/>
        <w:numPr>
          <w:ilvl w:val="0"/>
          <w:numId w:val="0"/>
        </w:numPr>
        <w:ind w:left="709" w:right="52"/>
        <w:rPr>
          <w:szCs w:val="22"/>
          <w:lang w:val="de-DE" w:eastAsia="de-DE"/>
        </w:rPr>
      </w:pPr>
      <w:r w:rsidRPr="00167C3B">
        <w:rPr>
          <w:szCs w:val="22"/>
          <w:lang w:val="de-DE" w:eastAsia="de-DE"/>
        </w:rPr>
        <w:t xml:space="preserve">Zeigen Sie Ihren </w:t>
      </w:r>
      <w:proofErr w:type="spellStart"/>
      <w:r w:rsidRPr="00167C3B">
        <w:rPr>
          <w:szCs w:val="22"/>
          <w:lang w:val="de-DE" w:eastAsia="de-DE"/>
        </w:rPr>
        <w:t>Schüler:innen</w:t>
      </w:r>
      <w:proofErr w:type="spellEnd"/>
      <w:r w:rsidRPr="00167C3B">
        <w:rPr>
          <w:szCs w:val="22"/>
          <w:lang w:val="de-DE" w:eastAsia="de-DE"/>
        </w:rPr>
        <w:t xml:space="preserve">, warum es wichtig ist, das eigene Image im Internet bewusst zu pflegen, und besprechen Sie, wie sie die Onlineidentitäten anderer hinterfragen können (z. B. um kein Opfer von Cyber-Grooming zu werden). </w:t>
      </w:r>
    </w:p>
    <w:p w14:paraId="6DF86402" w14:textId="77777777" w:rsidR="00167C3B" w:rsidRPr="00167C3B" w:rsidRDefault="00167C3B" w:rsidP="00167C3B">
      <w:pPr>
        <w:ind w:right="52"/>
        <w:rPr>
          <w:lang w:val="de-DE" w:eastAsia="de-DE"/>
        </w:rPr>
      </w:pPr>
    </w:p>
    <w:p w14:paraId="187A4829" w14:textId="416993F5" w:rsidR="00167C3B" w:rsidRPr="00167C3B" w:rsidRDefault="00167C3B" w:rsidP="00167C3B">
      <w:pPr>
        <w:ind w:right="52"/>
        <w:rPr>
          <w:lang w:val="de-DE" w:eastAsia="de-DE"/>
        </w:rPr>
      </w:pPr>
    </w:p>
    <w:p w14:paraId="262EFCDA" w14:textId="7584810E" w:rsidR="00167C3B" w:rsidRPr="00167C3B" w:rsidRDefault="6FC6DB21" w:rsidP="4D6EA461">
      <w:pPr>
        <w:pStyle w:val="SIAufzaehlung"/>
        <w:numPr>
          <w:ilvl w:val="0"/>
          <w:numId w:val="0"/>
        </w:numPr>
        <w:ind w:right="52"/>
        <w:rPr>
          <w:rFonts w:cs="Times New Roman"/>
          <w:lang w:val="de-DE" w:eastAsia="de-DE"/>
        </w:rPr>
      </w:pPr>
      <w:r w:rsidRPr="4D6EA461">
        <w:rPr>
          <w:lang w:val="de-DE" w:eastAsia="de-DE"/>
        </w:rPr>
        <w:t>Weitere Tipps und Infos zur sicheren und verantwortungsvollen Internet- und Handynutzung</w:t>
      </w:r>
      <w:r w:rsidRPr="4D6EA461">
        <w:rPr>
          <w:rFonts w:cs="Times New Roman"/>
          <w:lang w:val="de-DE" w:eastAsia="de-DE"/>
        </w:rPr>
        <w:t xml:space="preserve"> </w:t>
      </w:r>
      <w:r w:rsidRPr="4D6EA461">
        <w:rPr>
          <w:lang w:val="de-DE" w:eastAsia="de-DE"/>
        </w:rPr>
        <w:t xml:space="preserve">finden Sie unter www.saferinternet.at </w:t>
      </w:r>
    </w:p>
    <w:p w14:paraId="5F090744" w14:textId="7BB68539" w:rsidR="00AD4AF8" w:rsidRPr="00167C3B" w:rsidRDefault="00AD4AF8" w:rsidP="00167C3B">
      <w:pPr>
        <w:pStyle w:val="Textkrper"/>
        <w:spacing w:before="480" w:after="360" w:line="276" w:lineRule="auto"/>
        <w:ind w:left="119" w:right="52"/>
        <w:rPr>
          <w:lang w:val="de-DE"/>
        </w:rPr>
      </w:pPr>
    </w:p>
    <w:sectPr w:rsidR="00AD4AF8" w:rsidRPr="00167C3B" w:rsidSect="00304635">
      <w:headerReference w:type="default" r:id="rId8"/>
      <w:footerReference w:type="default" r:id="rId9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2858" w14:textId="77777777" w:rsidR="00902F2F" w:rsidRDefault="00902F2F">
      <w:r>
        <w:separator/>
      </w:r>
    </w:p>
  </w:endnote>
  <w:endnote w:type="continuationSeparator" w:id="0">
    <w:p w14:paraId="458CE662" w14:textId="77777777" w:rsidR="00902F2F" w:rsidRDefault="009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BF6" w14:textId="7636FB24" w:rsidR="003537C6" w:rsidRPr="00A41DE9" w:rsidRDefault="00A41DE9" w:rsidP="00A41DE9">
    <w:pPr>
      <w:pStyle w:val="Fuzeile"/>
      <w:jc w:val="center"/>
      <w:rPr>
        <w:rFonts w:ascii="Gill Sans MT" w:hAnsi="Gill Sans MT"/>
        <w:b/>
        <w:bCs/>
        <w:sz w:val="18"/>
        <w:szCs w:val="18"/>
      </w:rPr>
    </w:pPr>
    <w:sdt>
      <w:sdtPr>
        <w:rPr>
          <w:rFonts w:ascii="Gill Sans MT" w:hAnsi="Gill Sans MT"/>
          <w:b/>
          <w:bCs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Content>
        <w:r w:rsidRPr="00D367CD">
          <w:rPr>
            <w:rFonts w:ascii="Gill Sans MT" w:hAnsi="Gill Sans MT"/>
            <w:sz w:val="18"/>
            <w:szCs w:val="18"/>
          </w:rPr>
          <w:fldChar w:fldCharType="begin"/>
        </w:r>
        <w:r w:rsidRPr="00D367CD">
          <w:rPr>
            <w:rFonts w:ascii="Gill Sans MT" w:hAnsi="Gill Sans MT"/>
            <w:sz w:val="18"/>
            <w:szCs w:val="18"/>
          </w:rPr>
          <w:instrText>PAGE</w:instrText>
        </w:r>
        <w:r w:rsidRPr="00D367CD">
          <w:rPr>
            <w:rFonts w:ascii="Gill Sans MT" w:hAnsi="Gill Sans MT"/>
            <w:sz w:val="18"/>
            <w:szCs w:val="18"/>
          </w:rPr>
          <w:fldChar w:fldCharType="separate"/>
        </w:r>
        <w:r>
          <w:rPr>
            <w:rFonts w:ascii="Gill Sans MT" w:hAnsi="Gill Sans MT"/>
            <w:sz w:val="18"/>
            <w:szCs w:val="18"/>
          </w:rPr>
          <w:t>1</w:t>
        </w:r>
        <w:r w:rsidRPr="00D367CD">
          <w:rPr>
            <w:rFonts w:ascii="Gill Sans MT" w:hAnsi="Gill Sans MT"/>
            <w:sz w:val="18"/>
            <w:szCs w:val="18"/>
          </w:rPr>
          <w:fldChar w:fldCharType="end"/>
        </w:r>
        <w:r>
          <w:rPr>
            <w:rFonts w:ascii="Gill Sans MT" w:hAnsi="Gill Sans MT"/>
            <w:sz w:val="18"/>
            <w:szCs w:val="18"/>
            <w:lang w:val="de-DE"/>
          </w:rPr>
          <w:t>/</w:t>
        </w:r>
        <w:r w:rsidRPr="00D367CD">
          <w:rPr>
            <w:rFonts w:ascii="Gill Sans MT" w:hAnsi="Gill Sans MT"/>
            <w:sz w:val="18"/>
            <w:szCs w:val="18"/>
          </w:rPr>
          <w:fldChar w:fldCharType="begin"/>
        </w:r>
        <w:r w:rsidRPr="00D367CD">
          <w:rPr>
            <w:rFonts w:ascii="Gill Sans MT" w:hAnsi="Gill Sans MT"/>
            <w:sz w:val="18"/>
            <w:szCs w:val="18"/>
          </w:rPr>
          <w:instrText>NUMPAGES</w:instrText>
        </w:r>
        <w:r w:rsidRPr="00D367CD">
          <w:rPr>
            <w:rFonts w:ascii="Gill Sans MT" w:hAnsi="Gill Sans MT"/>
            <w:sz w:val="18"/>
            <w:szCs w:val="18"/>
          </w:rPr>
          <w:fldChar w:fldCharType="separate"/>
        </w:r>
        <w:r>
          <w:rPr>
            <w:rFonts w:ascii="Gill Sans MT" w:hAnsi="Gill Sans MT"/>
            <w:sz w:val="18"/>
            <w:szCs w:val="18"/>
          </w:rPr>
          <w:t>2</w:t>
        </w:r>
        <w:r w:rsidRPr="00D367CD">
          <w:rPr>
            <w:rFonts w:ascii="Gill Sans MT" w:hAnsi="Gill Sans MT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8EA" w14:textId="77777777" w:rsidR="00902F2F" w:rsidRDefault="00902F2F">
      <w:r>
        <w:separator/>
      </w:r>
    </w:p>
  </w:footnote>
  <w:footnote w:type="continuationSeparator" w:id="0">
    <w:p w14:paraId="75DB3225" w14:textId="77777777" w:rsidR="00902F2F" w:rsidRDefault="0090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0F8D35A6"/>
    <w:multiLevelType w:val="hybridMultilevel"/>
    <w:tmpl w:val="BD66612E"/>
    <w:lvl w:ilvl="0" w:tplc="0C070001">
      <w:start w:val="1"/>
      <w:numFmt w:val="bullet"/>
      <w:lvlText w:val=""/>
      <w:lvlJc w:val="left"/>
      <w:rPr>
        <w:rFonts w:ascii="Symbol" w:hAnsi="Symbol" w:hint="default"/>
        <w:b/>
        <w:color w:val="F39200"/>
      </w:rPr>
    </w:lvl>
    <w:lvl w:ilvl="1" w:tplc="FFFFFFFF" w:tentative="1">
      <w:start w:val="1"/>
      <w:numFmt w:val="lowerLetter"/>
      <w:lvlText w:val="%2."/>
      <w:lvlJc w:val="left"/>
      <w:pPr>
        <w:ind w:left="1197" w:hanging="360"/>
      </w:pPr>
    </w:lvl>
    <w:lvl w:ilvl="2" w:tplc="FFFFFFFF" w:tentative="1">
      <w:start w:val="1"/>
      <w:numFmt w:val="lowerRoman"/>
      <w:lvlText w:val="%3."/>
      <w:lvlJc w:val="right"/>
      <w:pPr>
        <w:ind w:left="1917" w:hanging="180"/>
      </w:pPr>
    </w:lvl>
    <w:lvl w:ilvl="3" w:tplc="FFFFFFFF" w:tentative="1">
      <w:start w:val="1"/>
      <w:numFmt w:val="decimal"/>
      <w:lvlText w:val="%4."/>
      <w:lvlJc w:val="left"/>
      <w:pPr>
        <w:ind w:left="2637" w:hanging="360"/>
      </w:pPr>
    </w:lvl>
    <w:lvl w:ilvl="4" w:tplc="FFFFFFFF" w:tentative="1">
      <w:start w:val="1"/>
      <w:numFmt w:val="lowerLetter"/>
      <w:lvlText w:val="%5."/>
      <w:lvlJc w:val="left"/>
      <w:pPr>
        <w:ind w:left="3357" w:hanging="360"/>
      </w:pPr>
    </w:lvl>
    <w:lvl w:ilvl="5" w:tplc="FFFFFFFF" w:tentative="1">
      <w:start w:val="1"/>
      <w:numFmt w:val="lowerRoman"/>
      <w:lvlText w:val="%6."/>
      <w:lvlJc w:val="right"/>
      <w:pPr>
        <w:ind w:left="4077" w:hanging="180"/>
      </w:pPr>
    </w:lvl>
    <w:lvl w:ilvl="6" w:tplc="FFFFFFFF" w:tentative="1">
      <w:start w:val="1"/>
      <w:numFmt w:val="decimal"/>
      <w:lvlText w:val="%7."/>
      <w:lvlJc w:val="left"/>
      <w:pPr>
        <w:ind w:left="4797" w:hanging="360"/>
      </w:pPr>
    </w:lvl>
    <w:lvl w:ilvl="7" w:tplc="FFFFFFFF" w:tentative="1">
      <w:start w:val="1"/>
      <w:numFmt w:val="lowerLetter"/>
      <w:lvlText w:val="%8."/>
      <w:lvlJc w:val="left"/>
      <w:pPr>
        <w:ind w:left="5517" w:hanging="360"/>
      </w:pPr>
    </w:lvl>
    <w:lvl w:ilvl="8" w:tplc="FFFFFFFF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0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1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5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7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9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</w:lvl>
    <w:lvl w:ilvl="2">
      <w:start w:val="1"/>
      <w:numFmt w:val="decimal"/>
      <w:lvlText w:val="%1.%2.%3."/>
      <w:lvlJc w:val="left"/>
      <w:pPr>
        <w:ind w:left="954" w:hanging="720"/>
      </w:pPr>
    </w:lvl>
    <w:lvl w:ilvl="3">
      <w:start w:val="1"/>
      <w:numFmt w:val="decimal"/>
      <w:lvlText w:val="%1.%2.%3.%4."/>
      <w:lvlJc w:val="left"/>
      <w:pPr>
        <w:ind w:left="1431" w:hanging="108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2025" w:hanging="1440"/>
      </w:pPr>
    </w:lvl>
    <w:lvl w:ilvl="6">
      <w:start w:val="1"/>
      <w:numFmt w:val="decimal"/>
      <w:lvlText w:val="%1.%2.%3.%4.%5.%6.%7."/>
      <w:lvlJc w:val="left"/>
      <w:pPr>
        <w:ind w:left="2142" w:hanging="1440"/>
      </w:pPr>
    </w:lvl>
    <w:lvl w:ilvl="7">
      <w:start w:val="1"/>
      <w:numFmt w:val="decimal"/>
      <w:lvlText w:val="%1.%2.%3.%4.%5.%6.%7.%8."/>
      <w:lvlJc w:val="left"/>
      <w:pPr>
        <w:ind w:left="2619" w:hanging="1800"/>
      </w:pPr>
    </w:lvl>
    <w:lvl w:ilvl="8">
      <w:start w:val="1"/>
      <w:numFmt w:val="decimal"/>
      <w:lvlText w:val="%1.%2.%3.%4.%5.%6.%7.%8.%9."/>
      <w:lvlJc w:val="left"/>
      <w:pPr>
        <w:ind w:left="3096" w:hanging="2160"/>
      </w:pPr>
    </w:lvl>
  </w:abstractNum>
  <w:abstractNum w:abstractNumId="32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3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2378">
    <w:abstractNumId w:val="31"/>
  </w:num>
  <w:num w:numId="2" w16cid:durableId="502403911">
    <w:abstractNumId w:val="9"/>
  </w:num>
  <w:num w:numId="3" w16cid:durableId="754787165">
    <w:abstractNumId w:val="7"/>
  </w:num>
  <w:num w:numId="4" w16cid:durableId="1771852752">
    <w:abstractNumId w:val="6"/>
  </w:num>
  <w:num w:numId="5" w16cid:durableId="991715980">
    <w:abstractNumId w:val="5"/>
  </w:num>
  <w:num w:numId="6" w16cid:durableId="1754743786">
    <w:abstractNumId w:val="4"/>
  </w:num>
  <w:num w:numId="7" w16cid:durableId="458451822">
    <w:abstractNumId w:val="8"/>
  </w:num>
  <w:num w:numId="8" w16cid:durableId="378432496">
    <w:abstractNumId w:val="3"/>
  </w:num>
  <w:num w:numId="9" w16cid:durableId="397637057">
    <w:abstractNumId w:val="2"/>
  </w:num>
  <w:num w:numId="10" w16cid:durableId="2051374565">
    <w:abstractNumId w:val="1"/>
  </w:num>
  <w:num w:numId="11" w16cid:durableId="1874683475">
    <w:abstractNumId w:val="0"/>
  </w:num>
  <w:num w:numId="12" w16cid:durableId="613286848">
    <w:abstractNumId w:val="30"/>
  </w:num>
  <w:num w:numId="13" w16cid:durableId="2088578166">
    <w:abstractNumId w:val="13"/>
  </w:num>
  <w:num w:numId="14" w16cid:durableId="242228792">
    <w:abstractNumId w:val="35"/>
  </w:num>
  <w:num w:numId="15" w16cid:durableId="695890535">
    <w:abstractNumId w:val="33"/>
  </w:num>
  <w:num w:numId="16" w16cid:durableId="493692292">
    <w:abstractNumId w:val="33"/>
  </w:num>
  <w:num w:numId="17" w16cid:durableId="2045595061">
    <w:abstractNumId w:val="22"/>
  </w:num>
  <w:num w:numId="18" w16cid:durableId="711880460">
    <w:abstractNumId w:val="30"/>
  </w:num>
  <w:num w:numId="19" w16cid:durableId="495728643">
    <w:abstractNumId w:val="13"/>
  </w:num>
  <w:num w:numId="20" w16cid:durableId="1409309147">
    <w:abstractNumId w:val="35"/>
  </w:num>
  <w:num w:numId="21" w16cid:durableId="333193431">
    <w:abstractNumId w:val="24"/>
  </w:num>
  <w:num w:numId="22" w16cid:durableId="627510825">
    <w:abstractNumId w:val="10"/>
  </w:num>
  <w:num w:numId="23" w16cid:durableId="1583374496">
    <w:abstractNumId w:val="28"/>
  </w:num>
  <w:num w:numId="24" w16cid:durableId="132454724">
    <w:abstractNumId w:val="32"/>
  </w:num>
  <w:num w:numId="25" w16cid:durableId="550700164">
    <w:abstractNumId w:val="19"/>
  </w:num>
  <w:num w:numId="26" w16cid:durableId="1357462910">
    <w:abstractNumId w:val="26"/>
  </w:num>
  <w:num w:numId="27" w16cid:durableId="2070571338">
    <w:abstractNumId w:val="20"/>
  </w:num>
  <w:num w:numId="28" w16cid:durableId="1753117101">
    <w:abstractNumId w:val="15"/>
  </w:num>
  <w:num w:numId="29" w16cid:durableId="715203178">
    <w:abstractNumId w:val="34"/>
  </w:num>
  <w:num w:numId="30" w16cid:durableId="474025816">
    <w:abstractNumId w:val="36"/>
  </w:num>
  <w:num w:numId="31" w16cid:durableId="74330049">
    <w:abstractNumId w:val="25"/>
  </w:num>
  <w:num w:numId="32" w16cid:durableId="1117600580">
    <w:abstractNumId w:val="29"/>
  </w:num>
  <w:num w:numId="33" w16cid:durableId="1592619945">
    <w:abstractNumId w:val="38"/>
  </w:num>
  <w:num w:numId="34" w16cid:durableId="22830043">
    <w:abstractNumId w:val="16"/>
  </w:num>
  <w:num w:numId="35" w16cid:durableId="2112318825">
    <w:abstractNumId w:val="23"/>
  </w:num>
  <w:num w:numId="36" w16cid:durableId="1227297481">
    <w:abstractNumId w:val="14"/>
  </w:num>
  <w:num w:numId="37" w16cid:durableId="488523760">
    <w:abstractNumId w:val="18"/>
  </w:num>
  <w:num w:numId="38" w16cid:durableId="1832478067">
    <w:abstractNumId w:val="17"/>
  </w:num>
  <w:num w:numId="39" w16cid:durableId="1684697718">
    <w:abstractNumId w:val="12"/>
  </w:num>
  <w:num w:numId="40" w16cid:durableId="2043049066">
    <w:abstractNumId w:val="27"/>
  </w:num>
  <w:num w:numId="41" w16cid:durableId="193154416">
    <w:abstractNumId w:val="37"/>
  </w:num>
  <w:num w:numId="42" w16cid:durableId="665792444">
    <w:abstractNumId w:val="21"/>
  </w:num>
  <w:num w:numId="43" w16cid:durableId="44554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22D6"/>
    <w:rsid w:val="000055ED"/>
    <w:rsid w:val="000176AF"/>
    <w:rsid w:val="000425F2"/>
    <w:rsid w:val="000473FB"/>
    <w:rsid w:val="000944CD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21CB"/>
    <w:rsid w:val="00167075"/>
    <w:rsid w:val="00167C3B"/>
    <w:rsid w:val="001720AB"/>
    <w:rsid w:val="001A15BB"/>
    <w:rsid w:val="001D2BE2"/>
    <w:rsid w:val="001E28E7"/>
    <w:rsid w:val="001E4B00"/>
    <w:rsid w:val="001F2863"/>
    <w:rsid w:val="00207A19"/>
    <w:rsid w:val="00213A0A"/>
    <w:rsid w:val="00221D33"/>
    <w:rsid w:val="00221E4A"/>
    <w:rsid w:val="00227641"/>
    <w:rsid w:val="00234364"/>
    <w:rsid w:val="00242EDE"/>
    <w:rsid w:val="002532FE"/>
    <w:rsid w:val="002775FD"/>
    <w:rsid w:val="00290343"/>
    <w:rsid w:val="002A26D5"/>
    <w:rsid w:val="00304635"/>
    <w:rsid w:val="00330F35"/>
    <w:rsid w:val="00333097"/>
    <w:rsid w:val="0034348C"/>
    <w:rsid w:val="00346769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F5290"/>
    <w:rsid w:val="00403DCD"/>
    <w:rsid w:val="004541FB"/>
    <w:rsid w:val="00466AF0"/>
    <w:rsid w:val="004764A7"/>
    <w:rsid w:val="00486C11"/>
    <w:rsid w:val="0048708B"/>
    <w:rsid w:val="004874C5"/>
    <w:rsid w:val="004900F4"/>
    <w:rsid w:val="004B25F2"/>
    <w:rsid w:val="004B427E"/>
    <w:rsid w:val="004C5742"/>
    <w:rsid w:val="004D4533"/>
    <w:rsid w:val="004F1354"/>
    <w:rsid w:val="00503306"/>
    <w:rsid w:val="005113D4"/>
    <w:rsid w:val="00511E2F"/>
    <w:rsid w:val="0055739F"/>
    <w:rsid w:val="00562BCF"/>
    <w:rsid w:val="005A650D"/>
    <w:rsid w:val="005B3C44"/>
    <w:rsid w:val="005B46E5"/>
    <w:rsid w:val="005C4A6E"/>
    <w:rsid w:val="005D111E"/>
    <w:rsid w:val="006061F5"/>
    <w:rsid w:val="006069AF"/>
    <w:rsid w:val="006217DB"/>
    <w:rsid w:val="006619B4"/>
    <w:rsid w:val="00666CA4"/>
    <w:rsid w:val="00685E4A"/>
    <w:rsid w:val="006B6F61"/>
    <w:rsid w:val="006E1DA6"/>
    <w:rsid w:val="00701B37"/>
    <w:rsid w:val="00717D1A"/>
    <w:rsid w:val="00723D24"/>
    <w:rsid w:val="0074141F"/>
    <w:rsid w:val="007443A3"/>
    <w:rsid w:val="007D0084"/>
    <w:rsid w:val="007E566E"/>
    <w:rsid w:val="007F1B26"/>
    <w:rsid w:val="00811C3D"/>
    <w:rsid w:val="00835A88"/>
    <w:rsid w:val="00847380"/>
    <w:rsid w:val="0085433C"/>
    <w:rsid w:val="0087477A"/>
    <w:rsid w:val="00883402"/>
    <w:rsid w:val="008C0618"/>
    <w:rsid w:val="008D5412"/>
    <w:rsid w:val="008E7131"/>
    <w:rsid w:val="008F7C0B"/>
    <w:rsid w:val="00902F2F"/>
    <w:rsid w:val="00930AEA"/>
    <w:rsid w:val="00933339"/>
    <w:rsid w:val="0093583F"/>
    <w:rsid w:val="00940F23"/>
    <w:rsid w:val="00984AA4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41DE9"/>
    <w:rsid w:val="00A50C8B"/>
    <w:rsid w:val="00A53A79"/>
    <w:rsid w:val="00A60148"/>
    <w:rsid w:val="00A671B2"/>
    <w:rsid w:val="00A73118"/>
    <w:rsid w:val="00A85268"/>
    <w:rsid w:val="00A914A2"/>
    <w:rsid w:val="00A95EEA"/>
    <w:rsid w:val="00AB31EC"/>
    <w:rsid w:val="00AC5295"/>
    <w:rsid w:val="00AD4AF8"/>
    <w:rsid w:val="00AE11E1"/>
    <w:rsid w:val="00AE78D1"/>
    <w:rsid w:val="00B01129"/>
    <w:rsid w:val="00B26723"/>
    <w:rsid w:val="00B272D0"/>
    <w:rsid w:val="00B31A2F"/>
    <w:rsid w:val="00B43D00"/>
    <w:rsid w:val="00B44708"/>
    <w:rsid w:val="00B47A72"/>
    <w:rsid w:val="00B54293"/>
    <w:rsid w:val="00B66669"/>
    <w:rsid w:val="00B75904"/>
    <w:rsid w:val="00B81BA3"/>
    <w:rsid w:val="00B917DB"/>
    <w:rsid w:val="00BB2C48"/>
    <w:rsid w:val="00BB55C8"/>
    <w:rsid w:val="00BC39DC"/>
    <w:rsid w:val="00BE5BA3"/>
    <w:rsid w:val="00C00D60"/>
    <w:rsid w:val="00C1365B"/>
    <w:rsid w:val="00C1614C"/>
    <w:rsid w:val="00C1665E"/>
    <w:rsid w:val="00C63650"/>
    <w:rsid w:val="00C87BC5"/>
    <w:rsid w:val="00C9042B"/>
    <w:rsid w:val="00CA454B"/>
    <w:rsid w:val="00CB1631"/>
    <w:rsid w:val="00CD0CE5"/>
    <w:rsid w:val="00CE2442"/>
    <w:rsid w:val="00CF6B46"/>
    <w:rsid w:val="00D04F89"/>
    <w:rsid w:val="00D13B5A"/>
    <w:rsid w:val="00D21623"/>
    <w:rsid w:val="00D2545B"/>
    <w:rsid w:val="00D32EB6"/>
    <w:rsid w:val="00D417C5"/>
    <w:rsid w:val="00D501C1"/>
    <w:rsid w:val="00D5566E"/>
    <w:rsid w:val="00D76CBC"/>
    <w:rsid w:val="00D82538"/>
    <w:rsid w:val="00D85D02"/>
    <w:rsid w:val="00D90053"/>
    <w:rsid w:val="00D931EF"/>
    <w:rsid w:val="00D93AD1"/>
    <w:rsid w:val="00DA5D46"/>
    <w:rsid w:val="00DB1183"/>
    <w:rsid w:val="00DE027D"/>
    <w:rsid w:val="00DF5540"/>
    <w:rsid w:val="00E07C3D"/>
    <w:rsid w:val="00E13FC8"/>
    <w:rsid w:val="00E57076"/>
    <w:rsid w:val="00E577A4"/>
    <w:rsid w:val="00E6695A"/>
    <w:rsid w:val="00E925FB"/>
    <w:rsid w:val="00EA7400"/>
    <w:rsid w:val="00EB7110"/>
    <w:rsid w:val="00ED1153"/>
    <w:rsid w:val="00EF0583"/>
    <w:rsid w:val="00F05531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A180E"/>
    <w:rsid w:val="00FA4BDF"/>
    <w:rsid w:val="00FB2F23"/>
    <w:rsid w:val="00FB481F"/>
    <w:rsid w:val="00FB7213"/>
    <w:rsid w:val="00FB7CAA"/>
    <w:rsid w:val="00FC31B1"/>
    <w:rsid w:val="00FC4454"/>
    <w:rsid w:val="00FE3AE9"/>
    <w:rsid w:val="00FE5DFB"/>
    <w:rsid w:val="00FF4413"/>
    <w:rsid w:val="05613ACC"/>
    <w:rsid w:val="177FC0E1"/>
    <w:rsid w:val="26EDD73D"/>
    <w:rsid w:val="351C099F"/>
    <w:rsid w:val="4D6EA461"/>
    <w:rsid w:val="53C7E5B1"/>
    <w:rsid w:val="6FC6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IAT_Vorlagen\00_Formatvorlagen_Word\03_Berichtsvorlagen\SI_Berich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SI_Bericht.dotm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Matthias Jax</cp:lastModifiedBy>
  <cp:revision>19</cp:revision>
  <cp:lastPrinted>2023-02-01T11:17:00Z</cp:lastPrinted>
  <dcterms:created xsi:type="dcterms:W3CDTF">2022-01-28T13:49:00Z</dcterms:created>
  <dcterms:modified xsi:type="dcterms:W3CDTF">2023-02-01T12:35:00Z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